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НАЛОБИНСКОГО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РЫБИНСКОГО РАЙОНА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27.05.2021                                      д. Налобино                                  № 26-п </w:t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утверждении Порядка формирования и обеспечения спортивных сборных команд Налобинского сельсовета. </w:t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статьей  9 Федерального закона от 4.12 2007 № 329-ФЗ «О физической культуре и спорте в Российской Федерации», </w:t>
      </w:r>
      <w:r>
        <w:rPr>
          <w:rFonts w:eastAsia="Calibri" w:cs="Times New Roman" w:ascii="Times New Roman" w:hAnsi="Times New Roman"/>
          <w:bCs/>
          <w:kern w:val="2"/>
          <w:sz w:val="28"/>
          <w:szCs w:val="28"/>
        </w:rPr>
        <w:t>руководствуясь Уставом Налобинского сельсовета, ПОСТАНОВЛЯЮ: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Cs/>
          <w:kern w:val="2"/>
          <w:sz w:val="28"/>
          <w:szCs w:val="28"/>
        </w:rPr>
        <w:t>1.Утвердить Порядок формирования и обеспечения спортивных сборных команд Налобинского сельсовета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bCs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bCs/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3. Настоящее постановление вступает в силу со дня обнародования в местах обнародования.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 xml:space="preserve">Глава сельсовета                                                          М.В. Близниченко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firstLine="142"/>
        <w:jc w:val="both"/>
        <w:rPr/>
      </w:pPr>
      <w:r>
        <w:rPr/>
      </w:r>
    </w:p>
    <w:tbl>
      <w:tblPr>
        <w:tblW w:w="4360" w:type="dxa"/>
        <w:jc w:val="left"/>
        <w:tblInd w:w="42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 w:eastAsia="Calibri"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Приложение</w:t>
            </w:r>
          </w:p>
          <w:p>
            <w:pPr>
              <w:pStyle w:val="Normal"/>
              <w:spacing w:lineRule="exact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spacing w:lineRule="exact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Налобинского сельсовета</w:t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 w:eastAsia="Calibri"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от 27.05.2021 № 26-п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ФОРМИРОВАНИЯ И ОБЕСПЕЧЕНИЯ СПОРТИВНЫХ СБОРНЫХ КОМАНД НАЛОБИНСКОГО СЕЛЬСОВЕТА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Настоящий Порядок формирования и обеспечения спортивных сборных команд Налобинского сельсовета (далее-Порядок)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Налобинского сельсовета, указанным в приложении № 1 к настоящему Порядку (далее-Перечень)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Налобинского сельсовета по соответствующему виду спорта (далее-Сборная команда).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.2. Настоящий Порядок разработан 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Налобинского сельсовета.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ОБЩИЕ ПРИНЦИПЫ ФОРМИРОВАНИЯ СПИСКА КАНДИДАТОВ В СПОРТИВНЫЕ СБОРНЫЕ КОМАНДЫ НАЛОБИНСКОГО СЕЛЬСОВЕТА И ПОРЯДОК ИХ УТВЕРЖДЕНИЯ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Спортивная сборная команда Налобинского сельсовета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списка кандидатов в спортивную сборную команду Налобинского сельсовета (далее-списки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2.2. Списки кандидатов формируются: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2.2.1. По спортивным дисциплинам, являющихся частью соответствующего вида спорта, включенным в Перечень в соответствии с Приложением № 1 к настоящему Порядку.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 и краевых официальных физкультурных мероприятиях и  спортивных мероприятиях по соответствующему виду спорта в соответствии с положением о них.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2.3. В списки кандидатов включаются: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2.3.1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«Мужчины, женщины», «Юниоры, юниорки», «Юноши, девушки».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Налобинского сельсовета.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2.4. В списки кандидатов в спортивную сборную команду Налобинского сельсовета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по адаптивным видам спорта, и имеющие медицинский допуск к занятиям адаптивными видами спорта.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2.5. При формировании списков кандидатов в спортивные сборные команды Налобинского сельсовета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2.6. Представление списков кандидатов подаются в администрацию Налобинского сельсовета в том числе в электронной форме по адресу электронной почты: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u w:val="none"/>
            <w:lang w:val="en-US"/>
          </w:rPr>
          <w:t>nalobino</w:t>
        </w:r>
        <w:r>
          <w:rPr>
            <w:rStyle w:val="Style14"/>
            <w:rFonts w:cs="Times New Roman" w:ascii="Times New Roman" w:hAnsi="Times New Roman"/>
            <w:sz w:val="28"/>
            <w:szCs w:val="28"/>
            <w:u w:val="none"/>
          </w:rPr>
          <w:t>11@</w:t>
        </w:r>
        <w:r>
          <w:rPr>
            <w:rStyle w:val="Style14"/>
            <w:rFonts w:cs="Times New Roman" w:ascii="Times New Roman" w:hAnsi="Times New Roman"/>
            <w:sz w:val="28"/>
            <w:szCs w:val="28"/>
            <w:u w:val="none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, по форме согласно приложению 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Списки кандидатов по соответствующему виду спорта и предоставляются в течение 3 рабочих дней в Администрацию Налобинского сельсовета. Подготовку проекта распоряжения о наделении статусом «Спортивная сборная команда» Налобинского сельсовета осуществляет Администрация Налобинского сельсовета.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 Списки членов Сборных команд утверждаются распоряжением Администрации Налобинского сельсовета на оснлве списков кандидатов, представленных в соответствии с пунктом 2.7. настоящего Порядка.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 Основаниями для отказа в утверждении списков кандидатов являются: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2.9.1. Несоответствие списков кандидатов требованиям пунктов 2.2. и 2.3. Порядка.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2.9.2. Наличие в представленных списках кандидатов недостоверной информации.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2.9.3. Предоставление списков кандидатов, оформленных не в соответствии  с приложением № 2, и (или) с нарушением установленного срока их предоставления.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2.10. Основаниями для внесения изменений в списки кандидатов являются: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 вида спорта.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на обработку персональных данных указанного лица.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2.10.4. Изменения 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2.10.5. Спортивная дисквалификация спортсмена, включенного в список.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2.11.Спортивные сборные команды Налобинского сельсовета 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ОБЕСПЕЧЕНИЯ СПОРТИВНЫХ СБОРНЫХ КОМАНД НАЛОБИНСКОГО СЕЛЬСОВЕТА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 Обеспечение спортивных сборных команд осуществляется в следующих формах: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-финансовое;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-материально-техническое обеспечение сборных команд, в том числе обеспечение спортивной экипировкой;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-научно-методическое;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-антидопинговое;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Участие членов спортивных сборных команд в межмуниципальных краевых официальных физкультурных мероприятиях и спортивных мероприятиях;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Участие членов спортивных сборных команд в тренировочных мероприятиях.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Обеспечение спортивных сборных команд осуществляется в случае участия спортивных сборных команд Налобинского сельсовета 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Обеспечение  осуществляется в рамках муниципальной программы «Развитие физической культуры и спорта в Налобинском сельсовете» в пределах лимитов бюджетных обязательств, доведенных Администрации Налобинского сельсовета, как получателю средств бюджета Налобинского сельсовета,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Приложение № </w:t>
      </w: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1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к Порядку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формирования спортивных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и обеспечения спортивных</w:t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сборных команд</w:t>
      </w:r>
    </w:p>
    <w:p>
      <w:pPr>
        <w:pStyle w:val="Normal"/>
        <w:suppressAutoHyphens w:val="true"/>
        <w:spacing w:lineRule="auto" w:line="240" w:before="0" w:after="0"/>
        <w:ind w:left="5102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Налобинского сельсовета</w:t>
      </w:r>
    </w:p>
    <w:p>
      <w:pPr>
        <w:pStyle w:val="Normal"/>
        <w:suppressAutoHyphens w:val="true"/>
        <w:spacing w:lineRule="auto" w:line="240" w:before="0" w:after="0"/>
        <w:ind w:left="5102" w:hanging="0"/>
        <w:jc w:val="right"/>
        <w:rPr>
          <w:rFonts w:eastAsia="Wingdings"/>
          <w:color w:val="000000"/>
          <w:kern w:val="2"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03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ВИДОВ СПОРТА НАЛОБИНСКОГО СЕЛЬСОВЕТА, ПО КОТОРЫМ ФОРМИРУЮТСЯ СБОРНЫЕ КОМАНДЫ НАЛОБИНСКОГО СЕЛЬСОВЕТА  </w:t>
      </w:r>
    </w:p>
    <w:p>
      <w:pPr>
        <w:pStyle w:val="Normal"/>
        <w:spacing w:lineRule="auto" w:line="240" w:before="0" w:after="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8792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N п/п</w:t>
            </w:r>
          </w:p>
        </w:tc>
        <w:tc>
          <w:tcPr>
            <w:tcW w:w="8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Вид спорта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r>
          </w:p>
        </w:tc>
        <w:tc>
          <w:tcPr>
            <w:tcW w:w="8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8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r>
          </w:p>
        </w:tc>
        <w:tc>
          <w:tcPr>
            <w:tcW w:w="8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firstLine="698"/>
        <w:jc w:val="right"/>
        <w:rPr>
          <w:rFonts w:ascii="Times New Roman" w:hAnsi="Times New Roman" w:eastAsia="Wingdings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bookmarkStart w:id="0" w:name="__DdeLink__244_512005838"/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к Порядку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формирования спортивных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и обеспечения спортивных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сборных команд</w:t>
      </w:r>
    </w:p>
    <w:p>
      <w:pPr>
        <w:pStyle w:val="Normal"/>
        <w:suppressAutoHyphens w:val="true"/>
        <w:spacing w:lineRule="auto" w:line="240" w:before="0" w:after="0"/>
        <w:ind w:left="5102" w:hanging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bookmarkStart w:id="1" w:name="__DdeLink__244_512005838"/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Налобинского сельсовета</w:t>
      </w:r>
      <w:bookmarkEnd w:id="1"/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Список кандидатов в спортивную сборную команду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Налобинского  сельсовета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по ____________________ (_______________________)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              </w:t>
      </w: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(вид спорта)                 (возрастная группа)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на период с __.__.20__ по __.__.20__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tbl>
      <w:tblPr>
        <w:tblW w:w="935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1"/>
        <w:gridCol w:w="1361"/>
        <w:gridCol w:w="1314"/>
        <w:gridCol w:w="1580"/>
        <w:gridCol w:w="1184"/>
        <w:gridCol w:w="1709"/>
        <w:gridCol w:w="1469"/>
      </w:tblGrid>
      <w:tr>
        <w:trPr/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Год рождения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Лучший результат сезона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Планируемый результат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Ф.И.О. тренера</w:t>
            </w:r>
          </w:p>
        </w:tc>
      </w:tr>
      <w:tr>
        <w:trPr/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Wingding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ingdings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Наименование должности руководителя федерации или уполномоченного лица, руководителя учреждения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Главный тренер ____________________ (_______________________________)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</w:t>
      </w: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подпись                                     Ф.И.О.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Ответственный исполнитель ________________ (___________________________)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подпись                                    Ф.И.О.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Wingdings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Wingdings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103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41cf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lobino11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7B26-E7A2-49C0-8ADE-EFBBB7A3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LibreOffice/6.3.0.4$Windows_X86_64 LibreOffice_project/057fc023c990d676a43019934386b85b21a9ee99</Application>
  <Pages>7</Pages>
  <Words>1115</Words>
  <Characters>8682</Characters>
  <CharactersWithSpaces>10075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2021-05-27T15:41:00Z</dcterms:created>
  <dc:creator>user</dc:creator>
  <dc:description/>
  <dc:language>ru-RU</dc:language>
  <cp:lastModifiedBy/>
  <cp:lastPrinted>2021-06-01T07:46:11Z</cp:lastPrinted>
  <dcterms:modified xsi:type="dcterms:W3CDTF">2021-06-01T07:46:49Z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